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4659" w14:textId="77777777" w:rsidR="00D112A7" w:rsidRPr="00802D93" w:rsidRDefault="00D112A7" w:rsidP="00D112A7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802D93">
        <w:rPr>
          <w:rFonts w:eastAsia="Times New Roman"/>
          <w:i/>
          <w:lang w:eastAsia="ar-SA"/>
        </w:rPr>
        <w:t xml:space="preserve">Załącznik nr </w:t>
      </w:r>
      <w:r>
        <w:rPr>
          <w:rFonts w:eastAsia="Times New Roman"/>
          <w:i/>
          <w:lang w:eastAsia="ar-SA"/>
        </w:rPr>
        <w:t>3</w:t>
      </w:r>
      <w:r w:rsidRPr="00802D93">
        <w:rPr>
          <w:rFonts w:eastAsia="Times New Roman"/>
          <w:i/>
          <w:lang w:eastAsia="ar-SA"/>
        </w:rPr>
        <w:t xml:space="preserve">   </w:t>
      </w:r>
    </w:p>
    <w:p w14:paraId="71338392" w14:textId="5162C7F4" w:rsidR="00D112A7" w:rsidRPr="00802D93" w:rsidRDefault="00D112A7" w:rsidP="00D112A7">
      <w:pPr>
        <w:spacing w:after="0" w:line="240" w:lineRule="auto"/>
        <w:jc w:val="right"/>
        <w:rPr>
          <w:rFonts w:eastAsia="Times New Roman"/>
          <w:i/>
          <w:lang w:eastAsia="ar-SA"/>
        </w:rPr>
      </w:pPr>
      <w:r w:rsidRPr="00802D93">
        <w:rPr>
          <w:rFonts w:eastAsia="Times New Roman"/>
          <w:i/>
          <w:lang w:eastAsia="pl-PL"/>
        </w:rPr>
        <w:t xml:space="preserve">do zapytania ofertowego </w:t>
      </w:r>
      <w:r w:rsidRPr="00802D93">
        <w:rPr>
          <w:rFonts w:eastAsia="Times New Roman"/>
          <w:i/>
          <w:lang w:eastAsia="ar-SA"/>
        </w:rPr>
        <w:t>A.262.2</w:t>
      </w:r>
      <w:r w:rsidR="00B93F9E">
        <w:rPr>
          <w:rFonts w:eastAsia="Times New Roman"/>
          <w:i/>
          <w:lang w:eastAsia="ar-SA"/>
        </w:rPr>
        <w:t>5</w:t>
      </w:r>
      <w:r w:rsidRPr="00802D93">
        <w:rPr>
          <w:rFonts w:eastAsia="Times New Roman"/>
          <w:i/>
          <w:lang w:eastAsia="ar-SA"/>
        </w:rPr>
        <w:t>.202</w:t>
      </w:r>
      <w:r w:rsidR="00B93F9E">
        <w:rPr>
          <w:rFonts w:eastAsia="Times New Roman"/>
          <w:i/>
          <w:lang w:eastAsia="ar-SA"/>
        </w:rPr>
        <w:t>5</w:t>
      </w:r>
    </w:p>
    <w:p w14:paraId="604B5D91" w14:textId="77777777" w:rsidR="00290063" w:rsidRPr="00DA53A8" w:rsidRDefault="00D112A7" w:rsidP="00290063">
      <w:pPr>
        <w:spacing w:line="252" w:lineRule="auto"/>
        <w:jc w:val="right"/>
        <w:rPr>
          <w:rFonts w:eastAsia="Calibri"/>
        </w:rPr>
      </w:pPr>
      <w:r>
        <w:rPr>
          <w:rFonts w:eastAsia="Times New Roman"/>
          <w:i/>
          <w:lang w:eastAsia="ar-SA"/>
        </w:rPr>
        <w:t xml:space="preserve"> </w:t>
      </w:r>
    </w:p>
    <w:p w14:paraId="4651624F" w14:textId="77777777" w:rsidR="00290063" w:rsidRPr="00DA53A8" w:rsidRDefault="00290063" w:rsidP="00290063">
      <w:pPr>
        <w:spacing w:line="252" w:lineRule="auto"/>
        <w:rPr>
          <w:rFonts w:eastAsia="Calibri"/>
        </w:rPr>
      </w:pPr>
    </w:p>
    <w:p w14:paraId="3B355A59" w14:textId="77777777" w:rsidR="00290063" w:rsidRPr="00DA53A8" w:rsidRDefault="00290063" w:rsidP="00290063">
      <w:pPr>
        <w:spacing w:after="0" w:line="240" w:lineRule="auto"/>
        <w:rPr>
          <w:rFonts w:eastAsia="Times New Roman"/>
          <w:lang w:eastAsia="pl-PL"/>
        </w:rPr>
      </w:pPr>
      <w:r w:rsidRPr="00DA53A8">
        <w:rPr>
          <w:rFonts w:eastAsia="Times New Roman"/>
          <w:b/>
          <w:sz w:val="18"/>
          <w:szCs w:val="24"/>
          <w:lang w:eastAsia="pl-PL"/>
        </w:rPr>
        <w:t xml:space="preserve"> </w:t>
      </w:r>
      <w:r w:rsidRPr="00DA53A8">
        <w:rPr>
          <w:rFonts w:eastAsia="Times New Roman"/>
          <w:b/>
          <w:bCs/>
          <w:sz w:val="22"/>
          <w:szCs w:val="22"/>
          <w:shd w:val="clear" w:color="auto" w:fill="FFFFFF"/>
          <w:lang w:eastAsia="pl-PL"/>
        </w:rPr>
        <w:t xml:space="preserve"> </w:t>
      </w:r>
    </w:p>
    <w:p w14:paraId="40179B14" w14:textId="55980E42" w:rsidR="00290063" w:rsidRPr="00DA53A8" w:rsidRDefault="00290063" w:rsidP="00B93F9E">
      <w:pPr>
        <w:widowControl w:val="0"/>
        <w:spacing w:after="0" w:line="220" w:lineRule="exact"/>
        <w:ind w:left="426" w:right="584" w:hanging="403"/>
        <w:jc w:val="both"/>
        <w:rPr>
          <w:rFonts w:eastAsia="Times New Roman"/>
          <w:b/>
          <w:bCs/>
          <w:shd w:val="clear" w:color="auto" w:fill="FFFFFF"/>
          <w:lang w:eastAsia="pl-PL"/>
        </w:rPr>
      </w:pPr>
      <w:r w:rsidRPr="00DA53A8">
        <w:rPr>
          <w:rFonts w:eastAsia="Times New Roman"/>
          <w:b/>
          <w:bCs/>
          <w:shd w:val="clear" w:color="auto" w:fill="FFFFFF"/>
          <w:lang w:eastAsia="pl-PL"/>
        </w:rPr>
        <w:t>UMOWA</w:t>
      </w:r>
      <w:r w:rsidR="00B93F9E">
        <w:rPr>
          <w:rFonts w:eastAsia="Times New Roman"/>
          <w:b/>
          <w:bCs/>
          <w:shd w:val="clear" w:color="auto" w:fill="FFFFFF"/>
          <w:lang w:eastAsia="pl-PL"/>
        </w:rPr>
        <w:t xml:space="preserve"> </w:t>
      </w:r>
      <w:r>
        <w:rPr>
          <w:rFonts w:eastAsia="Times New Roman"/>
          <w:b/>
          <w:bCs/>
          <w:shd w:val="clear" w:color="auto" w:fill="FFFFFF"/>
          <w:lang w:eastAsia="pl-PL"/>
        </w:rPr>
        <w:t>Nr A.262.2</w:t>
      </w:r>
      <w:r w:rsidR="00B93F9E">
        <w:rPr>
          <w:rFonts w:eastAsia="Times New Roman"/>
          <w:b/>
          <w:bCs/>
          <w:shd w:val="clear" w:color="auto" w:fill="FFFFFF"/>
          <w:lang w:eastAsia="pl-PL"/>
        </w:rPr>
        <w:t>5</w:t>
      </w:r>
      <w:r>
        <w:rPr>
          <w:rFonts w:eastAsia="Times New Roman"/>
          <w:b/>
          <w:bCs/>
          <w:shd w:val="clear" w:color="auto" w:fill="FFFFFF"/>
          <w:lang w:eastAsia="pl-PL"/>
        </w:rPr>
        <w:t>.202</w:t>
      </w:r>
      <w:r w:rsidR="00B93F9E">
        <w:rPr>
          <w:rFonts w:eastAsia="Times New Roman"/>
          <w:b/>
          <w:bCs/>
          <w:shd w:val="clear" w:color="auto" w:fill="FFFFFF"/>
          <w:lang w:eastAsia="pl-PL"/>
        </w:rPr>
        <w:t>5</w:t>
      </w:r>
    </w:p>
    <w:p w14:paraId="64A53238" w14:textId="77777777" w:rsidR="00290063" w:rsidRPr="00DA53A8" w:rsidRDefault="00290063" w:rsidP="00B93F9E">
      <w:pPr>
        <w:widowControl w:val="0"/>
        <w:spacing w:after="0" w:line="220" w:lineRule="exact"/>
        <w:ind w:left="426" w:right="584" w:hanging="403"/>
        <w:jc w:val="both"/>
        <w:rPr>
          <w:rFonts w:eastAsia="Times New Roman"/>
          <w:b/>
          <w:bCs/>
          <w:shd w:val="clear" w:color="auto" w:fill="FFFFFF"/>
          <w:lang w:eastAsia="pl-PL"/>
        </w:rPr>
      </w:pPr>
    </w:p>
    <w:p w14:paraId="30847406" w14:textId="77777777" w:rsidR="00290063" w:rsidRPr="00DA53A8" w:rsidRDefault="00290063" w:rsidP="00B93F9E">
      <w:pPr>
        <w:widowControl w:val="0"/>
        <w:spacing w:after="0" w:line="220" w:lineRule="exact"/>
        <w:ind w:left="426" w:right="584" w:hanging="403"/>
        <w:jc w:val="both"/>
        <w:rPr>
          <w:rFonts w:eastAsia="Times New Roman"/>
          <w:b/>
          <w:bCs/>
          <w:shd w:val="clear" w:color="auto" w:fill="FFFFFF"/>
          <w:lang w:eastAsia="pl-PL"/>
        </w:rPr>
      </w:pPr>
    </w:p>
    <w:p w14:paraId="6463D050" w14:textId="20280BC3" w:rsidR="00290063" w:rsidRPr="00DA53A8" w:rsidRDefault="00290063" w:rsidP="00B93F9E">
      <w:pPr>
        <w:spacing w:after="0" w:line="320" w:lineRule="exact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zaw</w:t>
      </w:r>
      <w:r>
        <w:rPr>
          <w:rFonts w:eastAsia="Times New Roman"/>
          <w:lang w:eastAsia="pl-PL"/>
        </w:rPr>
        <w:t>arta w dniu   ……………………….….. 202</w:t>
      </w:r>
      <w:r w:rsidR="00B93F9E">
        <w:rPr>
          <w:rFonts w:eastAsia="Times New Roman"/>
          <w:lang w:eastAsia="pl-PL"/>
        </w:rPr>
        <w:t>5</w:t>
      </w:r>
      <w:r w:rsidRPr="00DA53A8">
        <w:rPr>
          <w:rFonts w:eastAsia="Times New Roman"/>
          <w:lang w:eastAsia="pl-PL"/>
        </w:rPr>
        <w:t xml:space="preserve"> r.  w Przeworsku pomiędzy </w:t>
      </w:r>
      <w:bookmarkStart w:id="0" w:name="bookmark1"/>
      <w:r w:rsidRPr="00DA53A8">
        <w:rPr>
          <w:rFonts w:eastAsia="Times New Roman"/>
          <w:bCs/>
          <w:lang w:eastAsia="pl-PL"/>
        </w:rPr>
        <w:t xml:space="preserve">Sądem Rejonowym                   w Przeworsku, ul. Lwowska 9, 37–200 Przeworsk zwanym dalej „Zamawiającym”, reprezentowanym przez </w:t>
      </w:r>
      <w:r w:rsidRPr="00DA53A8">
        <w:rPr>
          <w:rFonts w:eastAsia="Times New Roman"/>
          <w:lang w:eastAsia="pl-PL"/>
        </w:rPr>
        <w:t xml:space="preserve">Dyrektora Sądu Okręgowego w Przemyślu – Marka Blama </w:t>
      </w:r>
    </w:p>
    <w:p w14:paraId="643B6780" w14:textId="77777777" w:rsidR="00290063" w:rsidRPr="00DA53A8" w:rsidRDefault="00290063" w:rsidP="00B93F9E">
      <w:pPr>
        <w:spacing w:after="0" w:line="320" w:lineRule="exact"/>
        <w:ind w:right="584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a ……………………………………….   zwanym dalej </w:t>
      </w:r>
      <w:r w:rsidRPr="00DA53A8">
        <w:rPr>
          <w:rFonts w:eastAsia="Times New Roman"/>
          <w:bCs/>
          <w:lang w:eastAsia="pl-PL"/>
        </w:rPr>
        <w:t xml:space="preserve">„Wykonawcą”, reprezentowanym przez </w:t>
      </w:r>
      <w:r w:rsidRPr="00DA53A8">
        <w:rPr>
          <w:rFonts w:eastAsia="Times New Roman"/>
          <w:lang w:eastAsia="pl-PL"/>
        </w:rPr>
        <w:t>……………………………………………………………………………………………………………….</w:t>
      </w:r>
    </w:p>
    <w:p w14:paraId="55FE7C8E" w14:textId="77777777" w:rsidR="00290063" w:rsidRPr="00DA53A8" w:rsidRDefault="00290063" w:rsidP="00B93F9E">
      <w:pPr>
        <w:spacing w:after="0" w:line="320" w:lineRule="exact"/>
        <w:ind w:right="584"/>
        <w:jc w:val="both"/>
        <w:rPr>
          <w:rFonts w:eastAsia="Times New Roman"/>
          <w:lang w:eastAsia="pl-PL"/>
        </w:rPr>
      </w:pPr>
    </w:p>
    <w:p w14:paraId="1EFD325F" w14:textId="373330DE" w:rsidR="00290063" w:rsidRPr="00DA53A8" w:rsidRDefault="00290063" w:rsidP="00B93F9E">
      <w:pPr>
        <w:spacing w:after="0" w:line="36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Umowa zostaje zawarta z Wykonawcą wybranym w trybie porównania ofert cenowych</w:t>
      </w:r>
      <w:bookmarkEnd w:id="0"/>
      <w:r w:rsidRPr="00DA53A8">
        <w:rPr>
          <w:rFonts w:eastAsia="Times New Roman"/>
          <w:lang w:eastAsia="pl-PL"/>
        </w:rPr>
        <w:t xml:space="preserve"> zgodnie                     z § 5 ust </w:t>
      </w:r>
      <w:r w:rsidR="00B93F9E">
        <w:rPr>
          <w:rFonts w:eastAsia="Times New Roman"/>
          <w:lang w:eastAsia="pl-PL"/>
        </w:rPr>
        <w:t>2</w:t>
      </w:r>
      <w:r w:rsidRPr="00DA53A8">
        <w:rPr>
          <w:rFonts w:eastAsia="Times New Roman"/>
          <w:lang w:eastAsia="pl-PL"/>
        </w:rPr>
        <w:t xml:space="preserve"> Procedur udzielania zamówień publicznych w Sądzie Okręgowym w Przemyślu.</w:t>
      </w:r>
    </w:p>
    <w:p w14:paraId="728237BB" w14:textId="77777777" w:rsidR="00290063" w:rsidRPr="00DA53A8" w:rsidRDefault="00290063" w:rsidP="00B93F9E">
      <w:pPr>
        <w:spacing w:after="0" w:line="276" w:lineRule="auto"/>
        <w:jc w:val="both"/>
        <w:rPr>
          <w:rFonts w:eastAsia="Times New Roman"/>
          <w:lang w:eastAsia="pl-PL"/>
        </w:rPr>
      </w:pPr>
    </w:p>
    <w:p w14:paraId="08A0FD3E" w14:textId="77777777" w:rsidR="00290063" w:rsidRPr="00DA53A8" w:rsidRDefault="00290063" w:rsidP="00B93F9E">
      <w:pPr>
        <w:spacing w:after="120" w:line="288" w:lineRule="auto"/>
        <w:jc w:val="both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lang w:eastAsia="pl-PL"/>
        </w:rPr>
        <w:t>§1</w:t>
      </w:r>
    </w:p>
    <w:p w14:paraId="231FF430" w14:textId="77777777" w:rsidR="00290063" w:rsidRPr="00DA53A8" w:rsidRDefault="00290063" w:rsidP="00B93F9E">
      <w:pPr>
        <w:numPr>
          <w:ilvl w:val="0"/>
          <w:numId w:val="1"/>
        </w:numPr>
        <w:spacing w:after="120" w:line="288" w:lineRule="auto"/>
        <w:ind w:left="426"/>
        <w:contextualSpacing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 xml:space="preserve">Zamawiający powierza, a Wykonawca zobowiązuje się do prowadzenia obsługi kotłowni gazowych w Sądzie Rejonowym w Przeworsku – na warunkach określonych w złożonej przez Wykonawcę ofercie z dnia …………………… roku, która stanowi załącznik do niniejszej umowy. </w:t>
      </w:r>
    </w:p>
    <w:p w14:paraId="1BE7A5EA" w14:textId="77777777" w:rsidR="00290063" w:rsidRPr="00DA53A8" w:rsidRDefault="00290063" w:rsidP="00B93F9E">
      <w:pPr>
        <w:numPr>
          <w:ilvl w:val="0"/>
          <w:numId w:val="1"/>
        </w:numPr>
        <w:spacing w:after="120" w:line="288" w:lineRule="auto"/>
        <w:ind w:left="426"/>
        <w:contextualSpacing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 xml:space="preserve">Zakres wykonywanych usług – zgodnie </w:t>
      </w:r>
      <w:r>
        <w:rPr>
          <w:rFonts w:eastAsia="Times New Roman"/>
          <w:shd w:val="clear" w:color="auto" w:fill="FFFFFF"/>
          <w:lang w:eastAsia="pl-PL"/>
        </w:rPr>
        <w:t xml:space="preserve">z </w:t>
      </w:r>
      <w:r w:rsidRPr="00DA53A8">
        <w:rPr>
          <w:rFonts w:eastAsia="Times New Roman"/>
          <w:shd w:val="clear" w:color="auto" w:fill="FFFFFF"/>
          <w:lang w:eastAsia="pl-PL"/>
        </w:rPr>
        <w:t xml:space="preserve">opisem przedmiotu zamówienia – obejmuje </w:t>
      </w:r>
      <w:r w:rsidRPr="00DA53A8">
        <w:rPr>
          <w:rFonts w:eastAsia="Times New Roman"/>
          <w:shd w:val="clear" w:color="auto" w:fill="FFFFFF"/>
          <w:lang w:eastAsia="pl-PL"/>
        </w:rPr>
        <w:br/>
        <w:t>w szczególności:</w:t>
      </w:r>
    </w:p>
    <w:p w14:paraId="20D4B8A2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bieżącą konserwację instalacji C.O,</w:t>
      </w:r>
    </w:p>
    <w:p w14:paraId="1BBBE24A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bieżącą konserwację urządzeń wodno-kanalizacyjnych,</w:t>
      </w:r>
    </w:p>
    <w:p w14:paraId="11E4F6A5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utrzymanie w sprawności urządzeń wodno- kanalizacyjnych,</w:t>
      </w:r>
    </w:p>
    <w:p w14:paraId="17D6CF8A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obsługę dwóch kotłowni gazowych (dozór), </w:t>
      </w:r>
    </w:p>
    <w:p w14:paraId="26E4B26F" w14:textId="706DA56E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przeprowadzanie okresowych przeglądów urządzeń c.o. zgodnie z obowiązującymi przepisami oraz wystawianie protokołu z wykonania czynności związanych z przeglądem</w:t>
      </w:r>
    </w:p>
    <w:p w14:paraId="2E9E02E0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sprawdzanie i korekty ciśnienia wody w instalacji grzewczej, </w:t>
      </w:r>
    </w:p>
    <w:p w14:paraId="7EE107D7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sprawdzanie pracy układu rozruchowego kotłowni,</w:t>
      </w:r>
    </w:p>
    <w:p w14:paraId="19F6B35A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czyszczenie kotłów grzewczych, </w:t>
      </w:r>
    </w:p>
    <w:p w14:paraId="284B3B12" w14:textId="77777777" w:rsidR="00290063" w:rsidRPr="00DA53A8" w:rsidRDefault="00290063" w:rsidP="00B93F9E">
      <w:pPr>
        <w:numPr>
          <w:ilvl w:val="0"/>
          <w:numId w:val="2"/>
        </w:numPr>
        <w:spacing w:after="60" w:line="288" w:lineRule="auto"/>
        <w:ind w:left="851" w:hanging="425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bezzwłoczne wykonywanie napraw w przypadku awarii po zgłoszeniu przez zamawiającego (koszty materiałów wykorzystanych do ewentualnych napraw będzie ponosił zamawiający)</w:t>
      </w:r>
    </w:p>
    <w:p w14:paraId="6925DDEE" w14:textId="77777777" w:rsidR="00290063" w:rsidRPr="00DA53A8" w:rsidRDefault="00290063" w:rsidP="00B93F9E">
      <w:pPr>
        <w:spacing w:after="60" w:line="288" w:lineRule="auto"/>
        <w:ind w:left="493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 </w:t>
      </w:r>
    </w:p>
    <w:p w14:paraId="6CBFDCBC" w14:textId="77777777" w:rsidR="00290063" w:rsidRPr="00DA53A8" w:rsidRDefault="00290063" w:rsidP="00B93F9E">
      <w:pPr>
        <w:widowControl w:val="0"/>
        <w:tabs>
          <w:tab w:val="left" w:pos="2857"/>
          <w:tab w:val="right" w:pos="9056"/>
        </w:tabs>
        <w:spacing w:before="120" w:after="120" w:line="288" w:lineRule="auto"/>
        <w:jc w:val="both"/>
        <w:rPr>
          <w:rFonts w:eastAsia="Times New Roman"/>
          <w:b/>
          <w:shd w:val="clear" w:color="auto" w:fill="FFFFFF"/>
          <w:lang w:eastAsia="pl-PL"/>
        </w:rPr>
      </w:pPr>
      <w:r w:rsidRPr="00DA53A8">
        <w:rPr>
          <w:rFonts w:eastAsia="Times New Roman"/>
          <w:b/>
          <w:shd w:val="clear" w:color="auto" w:fill="FFFFFF"/>
          <w:lang w:eastAsia="pl-PL"/>
        </w:rPr>
        <w:t>§2</w:t>
      </w:r>
    </w:p>
    <w:p w14:paraId="1783FA02" w14:textId="77777777" w:rsidR="00290063" w:rsidRPr="00DA53A8" w:rsidRDefault="00290063" w:rsidP="00B93F9E">
      <w:pPr>
        <w:spacing w:after="120" w:line="288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Wykonawca oświadcza, że posiada wszelkie kwalifikacje oraz uprawnienia niezbędne do wykonywania przedmiotowych usług. </w:t>
      </w:r>
    </w:p>
    <w:p w14:paraId="3D1ACCCF" w14:textId="77777777" w:rsidR="00290063" w:rsidRPr="00DA53A8" w:rsidRDefault="00290063" w:rsidP="00B93F9E">
      <w:pPr>
        <w:widowControl w:val="0"/>
        <w:tabs>
          <w:tab w:val="left" w:pos="2857"/>
          <w:tab w:val="right" w:pos="9056"/>
        </w:tabs>
        <w:spacing w:after="120" w:line="288" w:lineRule="auto"/>
        <w:jc w:val="both"/>
        <w:rPr>
          <w:rFonts w:eastAsia="Times New Roman"/>
          <w:b/>
          <w:lang w:eastAsia="pl-PL"/>
        </w:rPr>
      </w:pPr>
      <w:bookmarkStart w:id="1" w:name="bookmark2"/>
      <w:r w:rsidRPr="00DA53A8">
        <w:rPr>
          <w:rFonts w:eastAsia="Times New Roman"/>
          <w:b/>
          <w:shd w:val="clear" w:color="auto" w:fill="FFFFFF"/>
          <w:lang w:eastAsia="pl-PL"/>
        </w:rPr>
        <w:t>§</w:t>
      </w:r>
      <w:bookmarkEnd w:id="1"/>
      <w:r w:rsidRPr="00DA53A8">
        <w:rPr>
          <w:rFonts w:eastAsia="Times New Roman"/>
          <w:b/>
          <w:shd w:val="clear" w:color="auto" w:fill="FFFFFF"/>
          <w:lang w:eastAsia="pl-PL"/>
        </w:rPr>
        <w:t>3</w:t>
      </w:r>
    </w:p>
    <w:p w14:paraId="482FEFE0" w14:textId="77777777" w:rsidR="00290063" w:rsidRPr="00DA53A8" w:rsidRDefault="00290063" w:rsidP="00B93F9E">
      <w:pPr>
        <w:numPr>
          <w:ilvl w:val="0"/>
          <w:numId w:val="3"/>
        </w:numPr>
        <w:spacing w:after="120" w:line="288" w:lineRule="auto"/>
        <w:ind w:left="426"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>Za wykonanie przedmiotu umowy Zamawiający zobowiązuje się zapłacić Wykonawcy wynagrodzenie miesięczne określone w ofercie tj.: ………………</w:t>
      </w:r>
      <w:r w:rsidRPr="00DA53A8">
        <w:rPr>
          <w:rFonts w:eastAsia="Times New Roman"/>
          <w:b/>
          <w:shd w:val="clear" w:color="auto" w:fill="FFFFFF"/>
          <w:lang w:eastAsia="pl-PL"/>
        </w:rPr>
        <w:t xml:space="preserve"> brutto</w:t>
      </w:r>
      <w:r w:rsidRPr="00DA53A8">
        <w:rPr>
          <w:rFonts w:eastAsia="Times New Roman"/>
          <w:shd w:val="clear" w:color="auto" w:fill="FFFFFF"/>
          <w:lang w:eastAsia="pl-PL"/>
        </w:rPr>
        <w:t xml:space="preserve"> (słownie: ………………  złotych), w tym: kwota netto  …………………  zł oraz podatek VAT …….% - ……………………….. zł </w:t>
      </w:r>
    </w:p>
    <w:p w14:paraId="72123392" w14:textId="77777777" w:rsidR="00290063" w:rsidRPr="00DA53A8" w:rsidRDefault="00290063" w:rsidP="00B93F9E">
      <w:pPr>
        <w:widowControl w:val="0"/>
        <w:numPr>
          <w:ilvl w:val="0"/>
          <w:numId w:val="3"/>
        </w:numPr>
        <w:spacing w:after="120" w:line="288" w:lineRule="auto"/>
        <w:ind w:left="426" w:right="60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>Wynagrodzenie płatne będzie na podstawie faktury VAT wystawianej do 10 dni po upływie każdego miesiąca, z terminem płatności 21 dni, na wskazany w niej rachunek Wykonawcy.</w:t>
      </w:r>
    </w:p>
    <w:p w14:paraId="3F516804" w14:textId="77777777" w:rsidR="00290063" w:rsidRPr="00DA53A8" w:rsidRDefault="00290063" w:rsidP="00B93F9E">
      <w:pPr>
        <w:widowControl w:val="0"/>
        <w:spacing w:after="120" w:line="288" w:lineRule="auto"/>
        <w:ind w:right="60"/>
        <w:jc w:val="both"/>
        <w:rPr>
          <w:rFonts w:eastAsia="Times New Roman"/>
          <w:lang w:eastAsia="pl-PL"/>
        </w:rPr>
      </w:pPr>
    </w:p>
    <w:p w14:paraId="31104496" w14:textId="77777777" w:rsidR="00290063" w:rsidRPr="00DA53A8" w:rsidRDefault="00290063" w:rsidP="00B93F9E">
      <w:pPr>
        <w:keepNext/>
        <w:keepLines/>
        <w:widowControl w:val="0"/>
        <w:spacing w:after="120" w:line="288" w:lineRule="auto"/>
        <w:ind w:right="20"/>
        <w:jc w:val="both"/>
        <w:outlineLvl w:val="2"/>
        <w:rPr>
          <w:rFonts w:eastAsia="Times New Roman"/>
          <w:b/>
          <w:lang w:eastAsia="pl-PL"/>
        </w:rPr>
      </w:pPr>
      <w:bookmarkStart w:id="2" w:name="bookmark3"/>
      <w:r w:rsidRPr="00DA53A8">
        <w:rPr>
          <w:rFonts w:eastAsia="Times New Roman"/>
          <w:b/>
          <w:shd w:val="clear" w:color="auto" w:fill="FFFFFF"/>
          <w:lang w:eastAsia="pl-PL"/>
        </w:rPr>
        <w:lastRenderedPageBreak/>
        <w:t>§</w:t>
      </w:r>
      <w:bookmarkEnd w:id="2"/>
      <w:r w:rsidRPr="00DA53A8">
        <w:rPr>
          <w:rFonts w:eastAsia="Times New Roman"/>
          <w:b/>
          <w:shd w:val="clear" w:color="auto" w:fill="FFFFFF"/>
          <w:lang w:eastAsia="pl-PL"/>
        </w:rPr>
        <w:t>4</w:t>
      </w:r>
    </w:p>
    <w:p w14:paraId="5823EDE1" w14:textId="77777777" w:rsidR="00290063" w:rsidRPr="00DA53A8" w:rsidRDefault="00290063" w:rsidP="00B93F9E">
      <w:pPr>
        <w:widowControl w:val="0"/>
        <w:numPr>
          <w:ilvl w:val="0"/>
          <w:numId w:val="4"/>
        </w:numPr>
        <w:spacing w:after="120" w:line="288" w:lineRule="auto"/>
        <w:ind w:left="426" w:right="60"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>W przypadku awarii, naprawy będą wykonywane bezzwłocznie na wezwanie Zamawiającego.</w:t>
      </w:r>
    </w:p>
    <w:p w14:paraId="7569C433" w14:textId="77777777" w:rsidR="00290063" w:rsidRPr="00DA53A8" w:rsidRDefault="00290063" w:rsidP="00B93F9E">
      <w:pPr>
        <w:widowControl w:val="0"/>
        <w:numPr>
          <w:ilvl w:val="0"/>
          <w:numId w:val="4"/>
        </w:numPr>
        <w:spacing w:after="120" w:line="288" w:lineRule="auto"/>
        <w:ind w:left="426" w:right="60"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>Koszty materiałów do ewentualnych napraw będzie ponosił Zamawiający, po wcześniejszym uzgodnieniu przez Wykonawcę zakresu koniecznych prac.</w:t>
      </w:r>
    </w:p>
    <w:p w14:paraId="7598D534" w14:textId="77777777" w:rsidR="00290063" w:rsidRPr="00DA53A8" w:rsidRDefault="00290063" w:rsidP="00B93F9E">
      <w:pPr>
        <w:widowControl w:val="0"/>
        <w:spacing w:after="120" w:line="288" w:lineRule="auto"/>
        <w:ind w:right="60"/>
        <w:jc w:val="both"/>
        <w:rPr>
          <w:rFonts w:eastAsia="Times New Roman"/>
          <w:b/>
          <w:shd w:val="clear" w:color="auto" w:fill="FFFFFF"/>
          <w:lang w:eastAsia="pl-PL"/>
        </w:rPr>
      </w:pPr>
      <w:r w:rsidRPr="00DA53A8">
        <w:rPr>
          <w:rFonts w:eastAsia="Times New Roman"/>
          <w:b/>
          <w:shd w:val="clear" w:color="auto" w:fill="FFFFFF"/>
          <w:lang w:eastAsia="pl-PL"/>
        </w:rPr>
        <w:t>§5</w:t>
      </w:r>
    </w:p>
    <w:p w14:paraId="033835B0" w14:textId="77777777" w:rsidR="00290063" w:rsidRPr="00DA53A8" w:rsidRDefault="00290063" w:rsidP="00B93F9E">
      <w:pPr>
        <w:widowControl w:val="0"/>
        <w:spacing w:after="120" w:line="288" w:lineRule="auto"/>
        <w:ind w:right="60"/>
        <w:jc w:val="both"/>
        <w:rPr>
          <w:rFonts w:eastAsia="Times New Roman"/>
          <w:b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 xml:space="preserve">Miejsce wykonywania umowy: </w:t>
      </w:r>
    </w:p>
    <w:p w14:paraId="1E7055EA" w14:textId="77777777" w:rsidR="00290063" w:rsidRPr="00DA53A8" w:rsidRDefault="00290063" w:rsidP="00B93F9E">
      <w:pPr>
        <w:widowControl w:val="0"/>
        <w:numPr>
          <w:ilvl w:val="0"/>
          <w:numId w:val="5"/>
        </w:numPr>
        <w:spacing w:after="120" w:line="288" w:lineRule="auto"/>
        <w:ind w:right="60"/>
        <w:contextualSpacing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>budynek Sądu Rejonowego w Przeworsku przy ul. Lwowskiej 9,</w:t>
      </w:r>
    </w:p>
    <w:p w14:paraId="569CB598" w14:textId="77777777" w:rsidR="00290063" w:rsidRPr="00DA53A8" w:rsidRDefault="00290063" w:rsidP="00B93F9E">
      <w:pPr>
        <w:widowControl w:val="0"/>
        <w:numPr>
          <w:ilvl w:val="0"/>
          <w:numId w:val="5"/>
        </w:numPr>
        <w:spacing w:after="120" w:line="288" w:lineRule="auto"/>
        <w:ind w:right="60"/>
        <w:contextualSpacing/>
        <w:jc w:val="both"/>
        <w:rPr>
          <w:rFonts w:eastAsia="Times New Roman"/>
          <w:shd w:val="clear" w:color="auto" w:fill="FFFFFF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 xml:space="preserve">budynek Sądu Rejonowego w Przeworsku przy ul. Stepkiewicza 2 </w:t>
      </w:r>
    </w:p>
    <w:p w14:paraId="54EF72EA" w14:textId="77777777" w:rsidR="00290063" w:rsidRPr="00DA53A8" w:rsidRDefault="00290063" w:rsidP="00B93F9E">
      <w:pPr>
        <w:keepNext/>
        <w:keepLines/>
        <w:widowControl w:val="0"/>
        <w:spacing w:after="120" w:line="288" w:lineRule="auto"/>
        <w:ind w:right="20"/>
        <w:jc w:val="both"/>
        <w:outlineLvl w:val="1"/>
        <w:rPr>
          <w:rFonts w:eastAsia="Times New Roman"/>
          <w:b/>
          <w:lang w:eastAsia="pl-PL"/>
        </w:rPr>
      </w:pPr>
      <w:bookmarkStart w:id="3" w:name="bookmark4"/>
      <w:r w:rsidRPr="00DA53A8">
        <w:rPr>
          <w:rFonts w:eastAsia="Times New Roman"/>
          <w:b/>
          <w:shd w:val="clear" w:color="auto" w:fill="FFFFFF"/>
          <w:lang w:eastAsia="pl-PL"/>
        </w:rPr>
        <w:t>§</w:t>
      </w:r>
      <w:bookmarkEnd w:id="3"/>
      <w:r w:rsidRPr="00DA53A8">
        <w:rPr>
          <w:rFonts w:eastAsia="Times New Roman"/>
          <w:b/>
          <w:shd w:val="clear" w:color="auto" w:fill="FFFFFF"/>
          <w:lang w:eastAsia="pl-PL"/>
        </w:rPr>
        <w:t>6</w:t>
      </w:r>
    </w:p>
    <w:p w14:paraId="01186E07" w14:textId="2C5C6A7A" w:rsidR="00290063" w:rsidRPr="00DA53A8" w:rsidRDefault="00290063" w:rsidP="00B93F9E">
      <w:pPr>
        <w:keepNext/>
        <w:keepLines/>
        <w:widowControl w:val="0"/>
        <w:spacing w:after="120" w:line="288" w:lineRule="auto"/>
        <w:ind w:right="20"/>
        <w:jc w:val="both"/>
        <w:outlineLvl w:val="1"/>
        <w:rPr>
          <w:rFonts w:eastAsia="Times New Roman"/>
          <w:lang w:eastAsia="pl-PL"/>
        </w:rPr>
      </w:pPr>
      <w:r w:rsidRPr="00DA53A8">
        <w:rPr>
          <w:rFonts w:eastAsia="Times New Roman"/>
          <w:shd w:val="clear" w:color="auto" w:fill="FFFFFF"/>
          <w:lang w:eastAsia="pl-PL"/>
        </w:rPr>
        <w:t>Um</w:t>
      </w:r>
      <w:r>
        <w:rPr>
          <w:rFonts w:eastAsia="Times New Roman"/>
          <w:shd w:val="clear" w:color="auto" w:fill="FFFFFF"/>
          <w:lang w:eastAsia="pl-PL"/>
        </w:rPr>
        <w:t>owa obowiązuje od dnia 1.01.202</w:t>
      </w:r>
      <w:r w:rsidR="00B93F9E">
        <w:rPr>
          <w:rFonts w:eastAsia="Times New Roman"/>
          <w:shd w:val="clear" w:color="auto" w:fill="FFFFFF"/>
          <w:lang w:eastAsia="pl-PL"/>
        </w:rPr>
        <w:t>6</w:t>
      </w:r>
      <w:r>
        <w:rPr>
          <w:rFonts w:eastAsia="Times New Roman"/>
          <w:shd w:val="clear" w:color="auto" w:fill="FFFFFF"/>
          <w:lang w:eastAsia="pl-PL"/>
        </w:rPr>
        <w:t xml:space="preserve"> r</w:t>
      </w:r>
      <w:r w:rsidR="00B93F9E">
        <w:rPr>
          <w:rFonts w:eastAsia="Times New Roman"/>
          <w:shd w:val="clear" w:color="auto" w:fill="FFFFFF"/>
          <w:lang w:eastAsia="pl-PL"/>
        </w:rPr>
        <w:t xml:space="preserve">. </w:t>
      </w:r>
      <w:r>
        <w:rPr>
          <w:rFonts w:eastAsia="Times New Roman"/>
          <w:shd w:val="clear" w:color="auto" w:fill="FFFFFF"/>
          <w:lang w:eastAsia="pl-PL"/>
        </w:rPr>
        <w:t>do dnia 31.12.202</w:t>
      </w:r>
      <w:r w:rsidR="00B93F9E">
        <w:rPr>
          <w:rFonts w:eastAsia="Times New Roman"/>
          <w:shd w:val="clear" w:color="auto" w:fill="FFFFFF"/>
          <w:lang w:eastAsia="pl-PL"/>
        </w:rPr>
        <w:t>6</w:t>
      </w:r>
      <w:r w:rsidRPr="00DA53A8">
        <w:rPr>
          <w:rFonts w:eastAsia="Times New Roman"/>
          <w:shd w:val="clear" w:color="auto" w:fill="FFFFFF"/>
          <w:lang w:eastAsia="pl-PL"/>
        </w:rPr>
        <w:t xml:space="preserve"> r</w:t>
      </w:r>
      <w:r w:rsidR="00B93F9E">
        <w:rPr>
          <w:rFonts w:eastAsia="Times New Roman"/>
          <w:shd w:val="clear" w:color="auto" w:fill="FFFFFF"/>
          <w:lang w:eastAsia="pl-PL"/>
        </w:rPr>
        <w:t>.</w:t>
      </w:r>
    </w:p>
    <w:p w14:paraId="2141AF0D" w14:textId="77777777" w:rsidR="00290063" w:rsidRPr="00DA53A8" w:rsidRDefault="00290063" w:rsidP="00B93F9E">
      <w:pPr>
        <w:widowControl w:val="0"/>
        <w:spacing w:after="120" w:line="288" w:lineRule="auto"/>
        <w:jc w:val="both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shd w:val="clear" w:color="auto" w:fill="FFFFFF"/>
          <w:lang w:eastAsia="pl-PL"/>
        </w:rPr>
        <w:t>§7</w:t>
      </w:r>
    </w:p>
    <w:p w14:paraId="6FE55B84" w14:textId="77777777" w:rsidR="00290063" w:rsidRPr="00DA53A8" w:rsidRDefault="00290063" w:rsidP="00B93F9E">
      <w:pPr>
        <w:numPr>
          <w:ilvl w:val="0"/>
          <w:numId w:val="6"/>
        </w:numPr>
        <w:spacing w:after="120" w:line="288" w:lineRule="auto"/>
        <w:ind w:left="426"/>
        <w:contextualSpacing/>
        <w:jc w:val="both"/>
        <w:rPr>
          <w:rFonts w:eastAsia="Times New Roman"/>
          <w:lang w:eastAsia="pl-PL"/>
        </w:rPr>
      </w:pPr>
      <w:bookmarkStart w:id="4" w:name="bookmark6"/>
      <w:r w:rsidRPr="00DA53A8">
        <w:rPr>
          <w:rFonts w:eastAsia="Times New Roman"/>
          <w:lang w:eastAsia="pl-PL"/>
        </w:rPr>
        <w:t>Wszelkie zmiany niniejszej umowy wymagają aneksu sporządzonego w formie pisemnej pod rygorem nieważności.</w:t>
      </w:r>
    </w:p>
    <w:p w14:paraId="4CF4BB78" w14:textId="77777777" w:rsidR="00290063" w:rsidRPr="00DA53A8" w:rsidRDefault="00290063" w:rsidP="00B93F9E">
      <w:pPr>
        <w:numPr>
          <w:ilvl w:val="0"/>
          <w:numId w:val="6"/>
        </w:numPr>
        <w:spacing w:after="120" w:line="288" w:lineRule="auto"/>
        <w:ind w:left="426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Wszelkie ewentualne spory wynikłe z niniejszej umowy podlegają rozstrzygnięciu przez właściwy miejscowo dla Zamawiającego sąd powszechny.</w:t>
      </w:r>
    </w:p>
    <w:p w14:paraId="63C8CB06" w14:textId="77777777" w:rsidR="00290063" w:rsidRPr="00DA53A8" w:rsidRDefault="00290063" w:rsidP="00B93F9E">
      <w:pPr>
        <w:numPr>
          <w:ilvl w:val="0"/>
          <w:numId w:val="6"/>
        </w:numPr>
        <w:spacing w:after="120" w:line="288" w:lineRule="auto"/>
        <w:ind w:left="426"/>
        <w:contextualSpacing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W sprawach nieuregulowanych niniejszą umową mają zastosowanie przepisy kodeksu cywilnego.</w:t>
      </w:r>
    </w:p>
    <w:p w14:paraId="29219C9E" w14:textId="77777777" w:rsidR="00290063" w:rsidRPr="00DA53A8" w:rsidRDefault="00290063" w:rsidP="00B93F9E">
      <w:pPr>
        <w:spacing w:after="120" w:line="288" w:lineRule="auto"/>
        <w:jc w:val="both"/>
        <w:rPr>
          <w:rFonts w:eastAsia="Times New Roman"/>
          <w:b/>
          <w:bCs/>
          <w:lang w:eastAsia="pl-PL"/>
        </w:rPr>
      </w:pPr>
    </w:p>
    <w:p w14:paraId="09822168" w14:textId="77777777" w:rsidR="00290063" w:rsidRPr="00DA53A8" w:rsidRDefault="00290063" w:rsidP="00B93F9E">
      <w:pPr>
        <w:keepNext/>
        <w:keepLines/>
        <w:widowControl w:val="0"/>
        <w:spacing w:after="120" w:line="288" w:lineRule="auto"/>
        <w:ind w:right="20"/>
        <w:jc w:val="both"/>
        <w:outlineLvl w:val="1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shd w:val="clear" w:color="auto" w:fill="FFFFFF"/>
          <w:lang w:eastAsia="pl-PL"/>
        </w:rPr>
        <w:t>§</w:t>
      </w:r>
      <w:bookmarkEnd w:id="4"/>
      <w:r w:rsidRPr="00DA53A8">
        <w:rPr>
          <w:rFonts w:eastAsia="Times New Roman"/>
          <w:b/>
          <w:shd w:val="clear" w:color="auto" w:fill="FFFFFF"/>
          <w:lang w:eastAsia="pl-PL"/>
        </w:rPr>
        <w:t>8</w:t>
      </w:r>
    </w:p>
    <w:p w14:paraId="60485B9C" w14:textId="77777777" w:rsidR="00290063" w:rsidRPr="00DA53A8" w:rsidRDefault="00290063" w:rsidP="00B93F9E">
      <w:pPr>
        <w:spacing w:after="120" w:line="288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Umowę sporządzono w trzech jednobrzmiących egzemplarzach, dwa egzemplarze dla Zamawiającego i jeden egzemplarz dla Wykonawcy.</w:t>
      </w:r>
    </w:p>
    <w:p w14:paraId="52EF5ECA" w14:textId="77777777" w:rsidR="00290063" w:rsidRPr="00DA53A8" w:rsidRDefault="00290063" w:rsidP="00B93F9E">
      <w:pPr>
        <w:spacing w:line="276" w:lineRule="auto"/>
        <w:jc w:val="both"/>
        <w:rPr>
          <w:rFonts w:eastAsia="Calibri"/>
        </w:rPr>
      </w:pPr>
    </w:p>
    <w:p w14:paraId="44145389" w14:textId="77777777" w:rsidR="00290063" w:rsidRPr="00DA53A8" w:rsidRDefault="00290063" w:rsidP="00B93F9E">
      <w:pPr>
        <w:spacing w:line="276" w:lineRule="auto"/>
        <w:jc w:val="both"/>
        <w:rPr>
          <w:rFonts w:eastAsia="Calibri"/>
        </w:rPr>
      </w:pPr>
      <w:r w:rsidRPr="00DA53A8">
        <w:rPr>
          <w:rFonts w:eastAsia="Calibri"/>
        </w:rPr>
        <w:t>załączniki:</w:t>
      </w:r>
    </w:p>
    <w:p w14:paraId="5AD574AD" w14:textId="77777777" w:rsidR="00290063" w:rsidRPr="00DA53A8" w:rsidRDefault="00290063" w:rsidP="00B93F9E">
      <w:pPr>
        <w:numPr>
          <w:ilvl w:val="3"/>
          <w:numId w:val="3"/>
        </w:numPr>
        <w:spacing w:after="0" w:line="276" w:lineRule="auto"/>
        <w:ind w:left="0" w:firstLine="0"/>
        <w:jc w:val="both"/>
        <w:rPr>
          <w:rFonts w:eastAsia="Calibri"/>
        </w:rPr>
      </w:pPr>
      <w:r w:rsidRPr="00DA53A8">
        <w:rPr>
          <w:rFonts w:eastAsia="Calibri"/>
        </w:rPr>
        <w:t>formularz oferty z dnia ………</w:t>
      </w:r>
    </w:p>
    <w:p w14:paraId="49E9FCBE" w14:textId="77777777" w:rsidR="00290063" w:rsidRPr="00DA53A8" w:rsidRDefault="00290063" w:rsidP="00B93F9E">
      <w:pPr>
        <w:spacing w:line="276" w:lineRule="auto"/>
        <w:ind w:left="2160"/>
        <w:jc w:val="both"/>
        <w:rPr>
          <w:rFonts w:eastAsia="Calibri"/>
        </w:rPr>
      </w:pPr>
    </w:p>
    <w:p w14:paraId="3091F471" w14:textId="77777777" w:rsidR="00290063" w:rsidRPr="00DA53A8" w:rsidRDefault="00290063" w:rsidP="00B93F9E">
      <w:pPr>
        <w:spacing w:line="276" w:lineRule="auto"/>
        <w:jc w:val="both"/>
        <w:rPr>
          <w:rFonts w:eastAsia="Calibri"/>
        </w:rPr>
      </w:pPr>
      <w:r w:rsidRPr="00DA53A8">
        <w:rPr>
          <w:rFonts w:eastAsia="Calibri"/>
        </w:rPr>
        <w:t>Zamawiający:</w:t>
      </w:r>
      <w:r w:rsidRPr="00DA53A8">
        <w:rPr>
          <w:rFonts w:eastAsia="Calibri"/>
        </w:rPr>
        <w:tab/>
      </w:r>
      <w:r w:rsidRPr="00DA53A8">
        <w:rPr>
          <w:rFonts w:eastAsia="Calibri"/>
        </w:rPr>
        <w:tab/>
      </w:r>
      <w:r w:rsidRPr="00DA53A8">
        <w:rPr>
          <w:rFonts w:eastAsia="Calibri"/>
        </w:rPr>
        <w:tab/>
      </w:r>
      <w:r w:rsidRPr="00DA53A8">
        <w:rPr>
          <w:rFonts w:eastAsia="Calibri"/>
        </w:rPr>
        <w:tab/>
      </w:r>
      <w:r w:rsidRPr="00DA53A8">
        <w:rPr>
          <w:rFonts w:eastAsia="Calibri"/>
        </w:rPr>
        <w:tab/>
      </w:r>
      <w:r w:rsidRPr="00DA53A8">
        <w:rPr>
          <w:rFonts w:eastAsia="Calibri"/>
        </w:rPr>
        <w:tab/>
      </w:r>
      <w:r w:rsidRPr="00DA53A8">
        <w:rPr>
          <w:rFonts w:eastAsia="Calibri"/>
        </w:rPr>
        <w:tab/>
        <w:t xml:space="preserve">       Wykonawca:</w:t>
      </w:r>
    </w:p>
    <w:p w14:paraId="6A5B70B5" w14:textId="77777777" w:rsidR="00290063" w:rsidRPr="00321947" w:rsidRDefault="00290063" w:rsidP="00B93F9E">
      <w:pPr>
        <w:spacing w:after="0" w:line="276" w:lineRule="auto"/>
        <w:jc w:val="both"/>
        <w:rPr>
          <w:rFonts w:eastAsia="Calibri"/>
          <w:bCs/>
          <w:sz w:val="18"/>
        </w:rPr>
      </w:pPr>
    </w:p>
    <w:p w14:paraId="50FFD1E7" w14:textId="77777777" w:rsidR="00321947" w:rsidRPr="00D112A7" w:rsidRDefault="005F6437" w:rsidP="00D112A7">
      <w:pPr>
        <w:spacing w:after="0" w:line="276" w:lineRule="auto"/>
        <w:jc w:val="both"/>
        <w:rPr>
          <w:rFonts w:eastAsia="Calibri"/>
          <w:b/>
        </w:rPr>
      </w:pPr>
    </w:p>
    <w:sectPr w:rsidR="00321947" w:rsidRPr="00D112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7B25" w14:textId="77777777" w:rsidR="005F6437" w:rsidRDefault="005F6437">
      <w:pPr>
        <w:spacing w:after="0" w:line="240" w:lineRule="auto"/>
      </w:pPr>
      <w:r>
        <w:separator/>
      </w:r>
    </w:p>
  </w:endnote>
  <w:endnote w:type="continuationSeparator" w:id="0">
    <w:p w14:paraId="2C3B1092" w14:textId="77777777" w:rsidR="005F6437" w:rsidRDefault="005F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32A0" w14:textId="3F79F84A" w:rsidR="00727023" w:rsidRPr="00727023" w:rsidRDefault="005F6437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0A5E" w14:textId="77777777" w:rsidR="005F6437" w:rsidRDefault="005F6437">
      <w:pPr>
        <w:spacing w:after="0" w:line="240" w:lineRule="auto"/>
      </w:pPr>
      <w:r>
        <w:separator/>
      </w:r>
    </w:p>
  </w:footnote>
  <w:footnote w:type="continuationSeparator" w:id="0">
    <w:p w14:paraId="274B15B4" w14:textId="77777777" w:rsidR="005F6437" w:rsidRDefault="005F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E7E"/>
    <w:multiLevelType w:val="hybridMultilevel"/>
    <w:tmpl w:val="E22436DA"/>
    <w:lvl w:ilvl="0" w:tplc="969A16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97263"/>
    <w:multiLevelType w:val="hybridMultilevel"/>
    <w:tmpl w:val="E22436DA"/>
    <w:lvl w:ilvl="0" w:tplc="969A16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0434"/>
    <w:multiLevelType w:val="hybridMultilevel"/>
    <w:tmpl w:val="F22C3478"/>
    <w:lvl w:ilvl="0" w:tplc="ED3830B6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0A1B19"/>
    <w:multiLevelType w:val="hybridMultilevel"/>
    <w:tmpl w:val="8E32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232B"/>
    <w:multiLevelType w:val="hybridMultilevel"/>
    <w:tmpl w:val="465CCAEA"/>
    <w:lvl w:ilvl="0" w:tplc="FC088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0A60"/>
    <w:multiLevelType w:val="hybridMultilevel"/>
    <w:tmpl w:val="2C2CF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63"/>
    <w:rsid w:val="00290063"/>
    <w:rsid w:val="003F0D7A"/>
    <w:rsid w:val="005F6437"/>
    <w:rsid w:val="00B26DD4"/>
    <w:rsid w:val="00B93F9E"/>
    <w:rsid w:val="00D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3A7A"/>
  <w15:docId w15:val="{6534FDD0-E822-453F-8010-6F6770B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0B33-FD6C-4342-B223-3C36687D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13</cp:revision>
  <dcterms:created xsi:type="dcterms:W3CDTF">2024-01-29T15:08:00Z</dcterms:created>
  <dcterms:modified xsi:type="dcterms:W3CDTF">2025-12-02T09:38:00Z</dcterms:modified>
</cp:coreProperties>
</file>